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Милый друг, не рыдай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Милый друг, не рыдай,
          <w:br/>
          Не роняй слез из глаз
          <w:br/>
          И душой не страдай:
          <w:br/>
          Близок счастья тот час…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2022-03-17T19:50:38+03:00</dcterms:created>
  <dcterms:modified xsi:type="dcterms:W3CDTF">2022-03-17T19:50:38+03:00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