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Минуты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там отрадно счастье веет,
          <w:br/>
           Где шум и царство суеты:
          <w:br/>
           Там сердце скоро холодеет
          <w:br/>
           И блекнут яркие мечты.
          <w:br/>
          <w:br/>
          Но вечер тихий, образ нежный
          <w:br/>
           И речи долгие в тиши
          <w:br/>
           О всем, что будит ум мятежный
          <w:br/>
           И струны спящие души,-
          <w:br/>
          <w:br/>
          О, вот они, минуты счастья,
          <w:br/>
           Когда, как зорька в небесах,
          <w:br/>
           Блеснет внезапно луч участья
          <w:br/>
           В чужих внимательных очах,
          <w:br/>
          <w:br/>
          Когда любви горячей слово
          <w:br/>
           Растет на сердце как напев,
          <w:br/>
           И с языка слететь готово,
          <w:br/>
           И замирает, не слетев…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2022-04-22T18:06:00+03:00</dcterms:created>
  <dcterms:modified xsi:type="dcterms:W3CDTF">2022-04-22T18:06:00+03:00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