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создан был из смешенья грязи, воды,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создан был из смешенья грязи, воды, огня,
          <w:br/>
          воздуха с вкрапленным в оный криком ‘Не тронь меня!’,
          <w:br/>
          рвущимся из растения, впоследствии — изо рта,
          <w:br/>
          чтоб ты не решил, что в мире не было ни черта.
          <w:br/>
          Потом в нем возникли комнаты, вещи, любовь, в лице —
          <w:br/>
          сходство прошлого с будущим, арии с ТБЦ,
          <w:br/>
          пришли в движение буквы, в глазах рябя.
          <w:br/>
          И пустоте стало страшно за самое себя.
          <w:br/>
          Первыми это почувствовали птицы — хотя звезда
          <w:br/>
          тоже суть участь камня, брошенного в дрозда.
          <w:br/>
          Всякий звук, будь то пенье, шепот, дутье в дуду, —
          <w:br/>
          следствие тренья вещи о собственную среду.
          <w:br/>
          В клЈкоте, в облике облака, в сверканьи ночных планет
          <w:br/>
          слышится то же самое ‘Места нет!’,
          <w:br/>
          как эхо отпрыска плотника либо как рваный SOS,
          <w:br/>
          в просторечии — пульс окоченевших солнц.
          <w:br/>
          И повинуясь воплю ‘прочь! убирайся! вон!
          <w:br/>
          с вещами!’, само пространство по кличке фон
          <w:br/>
          жизни, сильно ослепнув от личных дел,
          <w:br/>
          смещается в сторону времени, где не бывает тел.
          <w:br/>
          Не бойся его: я там был! Там, далеко видна,
          <w:br/>
          посредине стоит прялка морщин. Она
          <w:br/>
          работает на сырье, залежей чьих запас
          <w:br/>
          неиссякаем, пока производят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2022-03-17T15:34:52+03:00</dcterms:created>
  <dcterms:modified xsi:type="dcterms:W3CDTF">2022-03-17T15:34:52+03:00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