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больше не страшно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больше не страшно. Мне томно.
          <w:br/>
           Я медленно в пропасть лечу
          <w:br/>
           И вашей России не помню
          <w:br/>
           И помнить ее не хочу.
          <w:br/>
          <w:br/>
          И не отзываются дрожью
          <w:br/>
           Банальной и сладкой тоски
          <w:br/>
           Поля с колосящейся рожью,
          <w:br/>
           Березки, дымки, огоньки…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2022-04-22T21:33:43+03:00</dcterms:created>
  <dcterms:modified xsi:type="dcterms:W3CDTF">2022-04-22T21:33:43+03:00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