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кажется, нам было бы с тобой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кажется, нам было бы с тобой
          <w:br/>
           Так нежно, так остро, так нестерпимо.
          <w:br/>
           Не оттого ль в строптивости тупой,
          <w:br/>
           Не откликаясь, ты проходишь мимо?
          <w:br/>
          <w:br/>
          И лучше так! Пускай же хлынет мгла,
          <w:br/>
           И ночь разверзнется еще бездонней, —
          <w:br/>
           А то я умереть бы не могла:
          <w:br/>
           Я жизнь пила бы из твоих ладоней!
          <w:br/>
          <w:br/>
          Какие б сны нам снились наяву,
          <w:br/>
           Какою музыкой бы нас качало —
          <w:br/>
           Как лодочку качает у причала!..
          <w:br/>
           Но полно. Проходи. Я не зову.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2022-04-22T15:24:00+03:00</dcterms:created>
  <dcterms:modified xsi:type="dcterms:W3CDTF">2022-04-22T15:24:00+03:00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