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часто бывает трудно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часто бывает трудно,
          <w:br/>
           Но я шучу с друзьями.
          <w:br/>
           Пишу стихи и влюбляюсь.
          <w:br/>
           Но что-то в судьбе моей,
          <w:br/>
           Что, как на приговоренного,
          <w:br/>
           жалостливыми глазами
          <w:br/>
           Смотрят мне вслед
          <w:br/>
           на прощание жены моих друзей.
          <w:br/>
           И даже та, настоящая,
          <w:br/>
           чей взгляд был изнутри светел,
          <w:br/>
           Что вдыхал в меня свежий, как море,
          <w:br/>
           и глубокий, как море, покой:
          <w:br/>
           Истинная любимая,
          <w:br/>
           кого я случайно встретил,
          <w:br/>
           Обрадовалась,
          <w:br/>
           но вдруг застыла,
          <w:br/>
           столкнувшись в глазах
          <w:br/>
           с судьбой.
          <w:br/>
          <w:br/>
          Я вами отпет заранее.
          <w:br/>
           Похоронен, как наяву.
          <w:br/>
           Похоронена ваша загнанная,
          <w:br/>
           ваша собственная душа.
          <w:br/>
           Я вами отпет заранее.
          <w:br/>
           Но все-таки я живу
          <w:br/>
           И стоит того, чтоб мучаться,
          <w:br/>
           каждый день мой
          <w:br/>
           и каждый шаг.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2022-04-22T01:49:17+03:00</dcterms:created>
  <dcterms:modified xsi:type="dcterms:W3CDTF">2022-04-22T01:49:17+03:00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