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последнее величье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 последнее величье
          <w:br/>
          На дерзком голоде заплат!
          <w:br/>
          В сухие руки ростовщичьи
          <w:br/>
          Снесен последний мой заклад.
          <w:br/>
          <w:br/>
          Промотанному — в ночь — наследству
          <w:br/>
          У Господа — особый счет.
          <w:br/>
          Мой — не сошелся. Не по средствам
          <w:br/>
          Мне эта роскошь: ночь и рот.
          <w:br/>
          <w:br/>
          Простимся ж коротко и просто
          <w:br/>
          — Раз руки не умеют красть! —
          <w:br/>
          С тобой, нелепейшая роскошь,
          <w:br/>
          Роскошная нелепость! — страсть!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2022-03-18T22:26:31+03:00</dcterms:created>
  <dcterms:modified xsi:type="dcterms:W3CDTF">2022-03-18T22:26:31+03:00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