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Можно ль красивым не быть, но стать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Можно ли красивым не быть, но стать?
          <w:br/>
          Можно, коль в мыслях так раскалиться,
          <w:br/>
          Чтоб бездну премудростей оседлать
          <w:br/>
          И в мир этот грешный до слез влюбиться.
          <w:br/>
          <w:br/>
          Пусть засверкает в глазах твоих
          <w:br/>
          Сильное, доброе что-то очень.
          <w:br/>
          Так, чтобы стал ты настолько зорче,
          <w:br/>
          Что не прошел мимо бед чужих.
          <w:br/>
          <w:br/>
          Главное, в жизни не гнись, не охни.
          <w:br/>
          И коль не право начальство твое,
          <w:br/>
          Правду бесстрашно возьми и грохни,
          <w:br/>
          Каким бы ни стало потом житье!
          <w:br/>
          <w:br/>
          Держись, если станет порою круто.
          <w:br/>
          Друзья же пусть будут всерьез друзья.
          <w:br/>
          И пусть от любви по тебе кому-то
          <w:br/>
          При встречах в счастливейшие минуты
          <w:br/>
          Будет ну просто дышать нельзя!
          <w:br/>
          <w:br/>
          Других мы подчас с упоеньем судим.
          <w:br/>
          Но быть прокурором в своих делах,
          <w:br/>
          Стать нужным, стать важным и близким людям
          <w:br/>
          Добейся — и счастье почти в руках!
          <w:br/>
          <w:br/>
          И в сердце отныне — ни зла, ни снега,
          <w:br/>
          И вдруг, будто новым зажжен огнем,
          <w:br/>
          Мы к зеркалу смело шагни и в нем
          <w:br/>
          Увидишь красивого человека!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2022-03-17T14:16:12+03:00</dcterms:created>
  <dcterms:modified xsi:type="dcterms:W3CDTF">2022-03-17T14:16:12+03:00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