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Моим критикам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дивлюсь и, право, не сержусь я,
          <w:br/>
           Что на меня так злобно восстают:
          <w:br/>
           Журнальною хулой скорей горжусь я,
          <w:br/>
           И клеветы мне сердца не кольнут.
          <w:br/>
           Я разошлася с новым поколеньем,
          <w:br/>
           Прочь от него идет стезя моя;
          <w:br/>
           Понятьями, душой и убежденьем
          <w:br/>
           Принадлежу другому миру я.
          <w:br/>
           Иных богов я чту и призываю
          <w:br/>
           И говорю иным я языком;
          <w:br/>
           Я им чужда, смешна,- я это знаю,
          <w:br/>
           Но не смущаюсь перед их судом.
          <w:br/>
           Я не ищу коварным наущеньем
          <w:br/>
           Сословье на сословье подстрекнуть;
          <w:br/>
           Я не хочу мистическим любленьем
          <w:br/>
           И ханжеством пред светом прихвастнуть;
          <w:br/>
           К разбойникам я не стремлюсь с объятьем,
          <w:br/>
           Разврату в дань хвалы не приношу;
          <w:br/>
           Я прах отца не шевелю проклятьем
          <w:br/>
           И пасквилей на мертвых не пишу!
          <w:br/>
           Без горечи, без ропота, без гнева
          <w:br/>
           Смотрю на жизнь, на мир и на людей…
          <w:br/>
           Зато и справа слышатся и слева
          <w:br/>
           Анафемы над головой моей!
          <w:br/>
           Сонм братьев и друзей моих далеко —
          <w:br/>
           Он опочил, окончив песнь свою.
          <w:br/>
           Немудрено, что жрицей одинокой
          <w:br/>
           У алтаря пустого я стою!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2022-04-22T21:18:05+03:00</dcterms:created>
  <dcterms:modified xsi:type="dcterms:W3CDTF">2022-04-22T21:18:05+03:00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