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Войди в мой сад... Давно одебрен
          <w:br/>
          Его когда-то пышный вид.
          <w:br/>
          Днем — золочен, в луне — серебрян,
          <w:br/>
          Он весь преданьями овит.
          <w:br/>
          <w:br/>
          Он постарел, он к славе алчен,
          <w:br/>
          И, может быть, расскажет он,
          <w:br/>
          Как потерял в нем генерал чин,
          <w:br/>
          Садясь в опальный фаэтон.
          <w:br/>
          <w:br/>
          И, может быть, расскажет старец,
          <w:br/>
          Как много лет тому назад
          <w:br/>
          Графиня ехала в Биарриц
          <w:br/>
          И продала поспешно сад;
          <w:br/>
          <w:br/>
          Как он достался генеральше,
          <w:br/>
          Как было это тяжело,
          <w:br/>
          И, может быть, расскажет дальше,
          <w:br/>
          Что вслед за тем произошло.
          <w:br/>
          <w:br/>
          А если он и не расскажет
          <w:br/>
          (Не всех доверьем он дарит...)
          <w:br/>
          Каких чудес тебе покажет,
          <w:br/>
          Какие дива озарит!
          <w:br/>
          <w:br/>
          И будешь ты, когда в росе — лень,
          <w:br/>
          А в сердце — нега, созерцать
          <w:br/>
          Периодическую зелень
          <w:br/>
          И взором ласкою мерцать.
          <w:br/>
          <w:br/>
          Переживать мечтой столетья,
          <w:br/>
          О них беззвучно рассуждать,
          <w:br/>
          Ждать девушек в кабриолете
          <w:br/>
          И, не дождавшись их, страдать...
          <w:br/>
          <w:br/>
          Мой тихий сад в луне серебрян,
          <w:br/>
          А в солнце ярко золочен.
          <w:br/>
          Войди в него, душой одебрен,
          <w:br/>
          И сердцем светел и смягчен.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2021-11-10T15:04:37+03:00</dcterms:created>
  <dcterms:modified xsi:type="dcterms:W3CDTF">2021-11-10T15:04:37+03:00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