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 ночью при снегопаде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Родитель-хранитель-ревнитель души,
          <w:br/>
          что ластишься чудом и чадом?
          <w:br/>
          Усни, не таращь на луну этажи,
          <w:br/>
          не мучь Александровским садом.
          <w:br/>
          <w:br/>
          Москву ли дразнить белизною Афин
          <w:br/>
          в ночь первого сильного снега?
          <w:br/>
          (Мой друг, твое имя окликнет с афиш
          <w:br/>
          из отчужденья, как с неба.
          <w:br/>
          <w:br/>
          То ль скареда-лампа жалеет огня,
          <w:br/>
          то ль так непроглядна погода,
          <w:br/>
          мой друг, твое имя читает меня
          <w:br/>
          и не узнает пешехода.)
          <w:br/>
          <w:br/>
          Эй, чудище, храмище, больно смотреть,
          <w:br/>
          орды угомон и поминки,
          <w:br/>
          блаженная пестрядь, родимая речь —
          <w:br/>
          всей кровью из губ без запинки.
          <w:br/>
          <w:br/>
          Деньга за щекою, раскосый башмак
          <w:br/>
          в садочке, в калине-малине.
          <w:br/>
          И вдруг ни с того ни с сего, просто так,
          <w:br/>
          в ресницах — слеза по Марине…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2022-03-18T07:33:47+03:00</dcterms:created>
  <dcterms:modified xsi:type="dcterms:W3CDTF">2022-03-18T07:33:47+03:00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