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голубка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был безоблачный и звёздный,
          <w:br/>
           От луны рассеивалась мгла.
          <w:br/>
           Помнишь, ты пришла в мой дом с мороза
          <w:br/>
           И такой растерянной была.
          <w:br/>
          <w:br/>
          От вина оттаивали губки,
          <w:br/>
           Мы вели негромкий разговор.
          <w:br/>
           Я тебя весь вечер называл голубкой,
          <w:br/>
           Сколько дней промчалось с этих пор!
          <w:br/>
          <w:br/>
          Моя голубка, моя голубка,
          <w:br/>
           Согрелась ты в моих руках.
          <w:br/>
           Моя голубка, моя голубка,
          <w:br/>
           И снова скрылась в облаках.
          <w:br/>
           Моя голубка, моя голубка,
          <w:br/>
           С тобой я словно во хмелю.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2022-04-23T00:08:47+03:00</dcterms:created>
  <dcterms:modified xsi:type="dcterms:W3CDTF">2022-04-23T00:08:47+03:00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