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– скаковые лошади азарта.
          <w:br/>
           На нас еще немало ставят карт.
          <w:br/>
           И, может быть,
          <w:br/>
           Мы тяжко рухнем завтра.
          <w:br/>
           Но это завтра.
          <w:br/>
           А сейчас – азарт.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2022-04-21T18:53:38+03:00</dcterms:created>
  <dcterms:modified xsi:type="dcterms:W3CDTF">2022-04-21T18:53:38+03:00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