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встречались с тобой на закате..."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встречались с тобой на закате.
          <w:br/>
          Ты веслом рассекала залив.
          <w:br/>
          Я любил твое белое платье,
          <w:br/>
          Утонченность мечты разлюбив.
          <w:br/>
          <w:br/>
          Были странны безмолвные встречи.
          <w:br/>
          Впереди - на песчаной косе
          <w:br/>
          Загорались вечерние свечи.
          <w:br/>
          Кто-то думал о бледной красе.
          <w:br/>
          <w:br/>
          Приближений, сближений, сгораний -
          <w:br/>
          Не приемлет лазурная тишь...
          <w:br/>
          Мы встречались в вечернем тумане,
          <w:br/>
          Где у берега рябь и камыш.
          <w:br/>
          <w:br/>
          Ни тоски, ни любви, ни обиды,
          <w:br/>
          Всё померкло, прошло, отошло..
          <w:br/>
          Белый стан, голоса панихиды
          <w:br/>
          И твое золотое весло.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2021-11-10T20:55:14+03:00</dcterms:created>
  <dcterms:modified xsi:type="dcterms:W3CDTF">2021-11-10T20:55:14+03:00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