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час назад не думали о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час назад не думали о смерти.
          <w:br/>
           Мы только что узнали: он убит.
          <w:br/>
           В измятом, наспех порванном конверте
          <w:br/>
           на стуле извещение лежит.
          <w:br/>
          <w:br/>
          Мы плакали. Потом молчали обе.
          <w:br/>
           Хлестало в стекла дождиком косым…
          <w:br/>
           По-взрослому нахмурив круглый лобик,
          <w:br/>
           притих ее четырехлетний сын.
          <w:br/>
          <w:br/>
          Потом стемнело. И внезапно, круто
          <w:br/>
           ракетами врезаясь в вышину,
          <w:br/>
           волна артиллерийского салюта
          <w:br/>
           тяжелую качнула тишину.
          <w:br/>
          <w:br/>
          Мне показалось, будет очень трудно
          <w:br/>
           сквозь эту боль и слезы видеть ей
          <w:br/>
           цветенье желтых, красных, изумрудных
          <w:br/>
           над городом ликующих огней.
          <w:br/>
          <w:br/>
          Но только я хотела синей шторой
          <w:br/>
           закрыть огни и море светлых крыш,
          <w:br/>
           мне женщина промолвила с укором:
          <w:br/>
           «Зачем? Пускай любуется малыш».
          <w:br/>
          <w:br/>
          И, помолчав, добавила устало,
          <w:br/>
           почти уйдя в густеющую тьму:
          <w:br/>
           «…Мне это все еще дороже стало —
          <w:br/>
           ведь это будто памятник ему».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2022-04-21T20:51:14+03:00</dcterms:created>
  <dcterms:modified xsi:type="dcterms:W3CDTF">2022-04-21T20:51:14+03:00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