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шли на Лидо в час рассвета..."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шли на Лидо в час рассвета
          <w:br/>
          Под сетью тонкого дождя.
          <w:br/>
          Ты отошла, не дав ответа,
          <w:br/>
          А я уснул, к волнам сойдя.
          <w:br/>
          <w:br/>
          Я чутко спал, раскинув руки,
          <w:br/>
          И слышал мерный плеск волны.
          <w:br/>
          Манили страстной дрожью звуки,
          <w:br/>
          В колдунью-птицу влюблены.
          <w:br/>
          <w:br/>
          И чайка — птица, чайка — дева
          <w:br/>
          Всё опускалась и плыла
          <w:br/>
          В волнах влюбленного напева,
          <w:br/>
          Которым ты во мне жила.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2021-11-11T13:52:11+03:00</dcterms:created>
  <dcterms:modified xsi:type="dcterms:W3CDTF">2021-11-11T13:52:11+03:00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