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Аракчеева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Всей России притеснитель,
          <w:br/>
          Губернаторов мучитель
          <w:br/>
          И Совета он учитель,
          <w:br/>
          А царю он — друг и брат.
          <w:br/>
          Полон злобы, полон мести,
          <w:br/>
          Без ума, без чувств, без чести,
          <w:br/>
          Кто ж он? Преданный без лести,
          <w:br/>
          Бл*ди грошевой солдат.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2021-11-10T14:24:23+03:00</dcterms:created>
  <dcterms:modified xsi:type="dcterms:W3CDTF">2021-11-10T14:24:23+03:00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