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богатство фантазии так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…На богатство фантазии так
          <w:br/>
           Обижаются,
          <w:br/>
           Что «богатством» уже называть
          <w:br/>
           Не решаются.
          <w:br/>
           Не согласны признать за ней даже
          <w:br/>
           Зажиточность,
          <w:br/>
           А придумали хитрое слово:
          <w:br/>
           «Избыточность»!
          <w:br/>
          <w:br/>
          Экий грех!
          <w:br/>
           На виду у Европы и Азии
          <w:br/>
           (Словно кто навязал неземное
          <w:br/>
           Отцовство им),
          <w:br/>
           Так открыто страдать от избытка
          <w:br/>
           Фантазии,
          <w:br/>
           И притом от избытка ЧУЖОЙ!
          <w:br/>
           Не от собственной…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2022-04-23T17:10:10+03:00</dcterms:created>
  <dcterms:modified xsi:type="dcterms:W3CDTF">2022-04-23T17:10:10+03:00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