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болезнь Крылова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одобрения талантам никакого:
          <w:br/>
          В России глушь и дичь.
          <w:br/>
          О даровании Крылова
          <w:br/>
          Едва напомнил паралич.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2022-03-21T14:52:15+03:00</dcterms:created>
  <dcterms:modified xsi:type="dcterms:W3CDTF">2022-03-21T14:52:15+03:00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