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гулких улицах столицы..."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гулких улицах столицы
          <w:br/>
          Трепещут крылья робких птиц,
          <w:br/>
          И развернулись вереницы
          <w:br/>
          Угрюмых и печальных лиц.
          <w:br/>
          <w:br/>
          Под яркой маской злого света
          <w:br/>
          Блестит торжественно глазет.
          <w:br/>
          Идет, вся в черное одета,
          <w:br/>
          Жена за тем, кого уж нет.
          <w:br/>
          <w:br/>
          Мальчишки с песнею печальной
          <w:br/>
          Бредут в томительную даль
          <w:br/>
          Пред колесницей погребальной,
          <w:br/>
          Но им покойника не жаль.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2021-11-11T06:21:41+03:00</dcterms:created>
  <dcterms:modified xsi:type="dcterms:W3CDTF">2021-11-11T06:21:41+03:00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