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кого ты, девушка, похожа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кого ты, девушка, похожа?
          <w:br/>
           Не на ту ль, которую забыл
          <w:br/>
           В те года, когда смелей и строже
          <w:br/>
           И, наверно, много лучше был?
          <w:br/>
           Ветер.
          <w:br/>
           Ветер.
          <w:br/>
           Ветер тополиный
          <w:br/>
           Золотую песню расплескал…
          <w:br/>
           И бежит от песни след полынный —
          <w:br/>
           Тонкая и дальняя тоска…
          <w:br/>
           На кого ты, девушка, похожа?
          <w:br/>
           На года, надолго, навсегда
          <w:br/>
           По ночам меня тоской тревожит
          <w:br/>
           Горькой песни горькая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2022-04-22T03:20:55+03:00</dcterms:created>
  <dcterms:modified xsi:type="dcterms:W3CDTF">2022-04-22T03:20:55+03:00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