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лыжах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востоку, вправо, к Удреасу,
          <w:br/>
          И влево — в Мартс и в Изенгоф,
          <w:br/>
          Одетый в солнце, как в кирасу,
          <w:br/>
          Люблю на лыжах скользь шагов.
          <w:br/>
          Колеса палок, упираясь
          <w:br/>
          В голубо-блесткий мартный наст,
          <w:br/>
          Дают разгон и — черный аист —
          <w:br/>
          Скольжу, в движеньях лыжных част.
          <w:br/>
          О, лыжный спорт! я воспою ли
          <w:br/>
          Твою всю удаль, страсть и воль?
          <w:br/>
          Мне в марте знойно, как в июле!
          <w:br/>
          Лист чуется сквозь веток голь!
          <w:br/>
          И бодро двигая боками,
          <w:br/>
          Снег лыжей хлопаю плашмя,
          <w:br/>
          И все машу, машу руками,
          <w:br/>
          Как будто крыльями двумя!..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2022-03-22T10:46:09+03:00</dcterms:created>
  <dcterms:modified xsi:type="dcterms:W3CDTF">2022-03-22T10:46:09+03:00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