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мечь великаго князя Псковскаго Гавріила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мечь великаго князя Псковскаго Гавріила на которомъ золотомъ насечено: honorem meum nemini dabo
          <w:br/>
          <w:br/>
          Се страшный Князя мечь Псковскаго Гавріила.
          <w:br/>
          Съ нимъ чести ни кому своей не отдалъ онъ.
          <w:br/>
          Да снидетъ отъ него на АЛЕКСАНДРА сила,
          <w:br/>
          И съ срамомъ побежитъ отъ насъ Наполеонъ.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2022-03-19T08:57:46+03:00</dcterms:created>
  <dcterms:modified xsi:type="dcterms:W3CDTF">2022-03-19T08:57:46+03:00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