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первый дар, синьор мой, отдохнуть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первый дар, синьор мой, отдохнуть
          <w:br/>
           Склоняйтесь вы щекой, от слез усталой,
          <w:br/>
           И на Амура сердце как попало
          <w:br/>
           Не тратьте, сколь суров он к вам ни будь.
          <w:br/>
          <w:br/>
          Вторым вы прикрывайте слева грудь
          <w:br/>
           От стрел его, которых здесь немало
          <w:br/>
           И летом и зимою пролетало,
          <w:br/>
           Один и тот же пролагая путь.
          <w:br/>
          <w:br/>
          Чтоб утолить сердечные печали,
          <w:br/>
           Из третьего травы вкушайте сок:
          <w:br/>
           Он сладостен в конце, горчит вначале.
          <w:br/>
          <w:br/>
          И — дерзости б вы тут не увидали! —
          <w:br/>
           Стигийский не страшит меня челнок,
          <w:br/>
           Питай лишь вы приязнь ко мне и дале.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2022-04-21T12:56:01+03:00</dcterms:created>
  <dcterms:modified xsi:type="dcterms:W3CDTF">2022-04-21T12:56:01+03:00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