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победы в Италии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Ударь во сребряный, священный,
          <w:br/>
          Далекозвонкий, валка, щит!
          <w:br/>
          Да гром твой, эхом повторенный,
          <w:br/>
          В жилище бардов восшумит.
          <w:br/>
          Встают. — Сто арф звучат струнами,
          <w:br/>
          Пред ними сто дубов горят,
          <w:br/>
          От чаши круговой зарями
          <w:br/>
          Седые чела в тьме блестят.
          <w:br/>
          Но кто там белых волн туманом
          <w:br/>
          Покрыт по персям, по плечам,
          <w:br/>
          В стальном доспехе светит рдяном,
          <w:br/>
          Подобно синя моря льдам?
          <w:br/>
          Кто, на копье склонясь главою,
          <w:br/>
          Событье слушает времен?
          <w:br/>
          Не тот ли, древле что войною
          <w:br/>
          Потряс парижских твердость стен?
          <w:br/>
          Так; он пленяется певцами,
          <w:br/>
          Поющими его дела,
          <w:br/>
          Смотря, как блещет битв лучами
          <w:br/>
          Сквозь тьму времен его хвала.
          <w:br/>
          Так, он! — Се Рюрик торжествует
          <w:br/>
          В Валкале звук своих побед
          <w:br/>
          И перстом долу показует
          <w:br/>
          На росса, что по нем идет.
          <w:br/>
          «Се мой, — гласит он, — воевода!
          <w:br/>
          Воспитанный в огнях, во льдах,
          <w:br/>
          Вождь бурь полночного народа,
          <w:br/>
          Девятый вал в морских волнах,
          <w:br/>
          Звезда, прешедша мира тропы,
          <w:br/>
          Которой след огия черты,
          <w:br/>
          Меч Павлов, щит царей Европы,
          <w:br/>
          Князь славы!» — Се, Суворов, ты!
          <w:br/>
          Се ты, веков явленье чуда!
          <w:br/>
          Сбылось пророчество, сбылось!
          <w:br/>
          Луч, воссиявший из-под спуда,
          <w:br/>
          Герой мой, вновь свой лавр вознёс!
          <w:br/>
          Уже вступил он в славны следы,
          <w:br/>
          Что древний витязь проложил;
          <w:br/>
          Уж водит за собой победы
          <w:br/>
          И лики сладкогласных лир.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2022-03-25T08:04:07+03:00</dcterms:created>
  <dcterms:modified xsi:type="dcterms:W3CDTF">2022-03-25T08:04:07+03:00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