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темном пороге тайком..."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темном пороге тайком
          <w:br/>
          Святые шепчу имена.
          <w:br/>
          Я знаю: мы в храме вдвоем,
          <w:br/>
          Ты думаешь: здесь ты одна...
          <w:br/>
          <w:br/>
          Я слушаю вздохи твои
          <w:br/>
          В каком-то несбыточном сне...
          <w:br/>
          Слова о какой-то любви...
          <w:br/>
          И, боже! мечты обо мне...
          <w:br/>
          <w:br/>
          Но снова кругом тишина,
          <w:br/>
          И плачущий голос затих...
          <w:br/>
          И снова шепчу имена
          <w:br/>
          Безумно забытых святых.
          <w:br/>
          <w:br/>
          Всё призрак — всё горе — всё ложь!
          <w:br/>
          Дрожу, и молюсь, и шепчу...
          <w:br/>
          О, если крылами взмахнешь,
          <w:br/>
          С тобой навсегда улечу!..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2021-11-11T13:52:52+03:00</dcterms:created>
  <dcterms:modified xsi:type="dcterms:W3CDTF">2021-11-11T13:52:52+03:00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