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Надоело Робинзоном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Надоело Робинзоном
          <w:br/>
           Жить на острове стихов.
          <w:br/>
           Я завидую боксерам!
          <w:br/>
           Что с того, что я Глазков?
          <w:br/>
          <w:br/>
          Так сказать, за коим лешим
          <w:br/>
           Побеждает в боксе тот,
          <w:br/>
           Кто является сильнейшим,
          <w:br/>
           А в стихах — наоборот?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2022-04-22T16:48:18+03:00</dcterms:created>
  <dcterms:modified xsi:type="dcterms:W3CDTF">2022-04-22T16:48:18+03:00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