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Налей, хоть у тебя уже усталый вид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Налей, хоть у тебя уже усталый вид,
          <w:br/>
           Еще вина: оно нам жизнь животворит,
          <w:br/>
           О мальчик, поспеши! Наш мир подобен сказке,
          <w:br/>
           И жизнь твоя, увы, без устали бежит.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2022-04-21T11:32:22+03:00</dcterms:created>
  <dcterms:modified xsi:type="dcterms:W3CDTF">2022-04-21T11:32:22+03:00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