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ты восходишь надо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ты восходишь надо мной
          <w:br/>
          Посланницей волшебных сновидений
          <w:br/>
          И, юностью сияя заревой,
          <w:br/>
          Ждешь от меня похвал и песнопений.
          <w:br/>
          <w:br/>
          Как ярко ты и нежно ни гори
          <w:br/>
          Над каменным угаснувшим Мемноном, —
          <w:br/>
          На яркие приветствия зари
          <w:br/>
          Он отвечать способен только стоном.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2022-03-19T07:54:39+03:00</dcterms:created>
  <dcterms:modified xsi:type="dcterms:W3CDTF">2022-03-19T07:54:39+03:00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