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Напутствие сыну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праздник у тебя с утра,
          <w:br/>
           И дома — всем понятное волненье.
          <w:br/>
           Вот и тебе начать пришла пора
          <w:br/>
           Свое второе летоисчисленье.
          <w:br/>
          <w:br/>
          Не на готовое идешь, мой сын:
          <w:br/>
           Иные дни — иные и заботы.
          <w:br/>
           Всем честным людям хватит до седин
          <w:br/>
           И радостей, и горя, и работы.
          <w:br/>
          <w:br/>
          И кто в каком ни возмужал году,
          <w:br/>
           Мы, получая партбилеты, знали,
          <w:br/>
           Что нам покой не писан на роду,
          <w:br/>
           Ни льгот, ни выгод никаких не ждали.
          <w:br/>
          <w:br/>
          Да, нам всегда была близка мечта,
          <w:br/>
           И не корысть кидала нас в сраженье.
          <w:br/>
           В нас жили смелость, самоотреченье
          <w:br/>
           И ленинского сердца чистота.
          <w:br/>
          <w:br/>
          А повстречаешь, сын мой, на пути
          <w:br/>
           Стяжателей, каких и мы встречали,
          <w:br/>
           Знай — это просто накипь на металле,
          <w:br/>
           Окалина. Ее должны смести.
          <w:br/>
          <w:br/>
          Для коммуниста легкой жизни нет.
          <w:br/>
           Готовься не к парадам, а к походам
          <w:br/>
           И помни, что от самого народа
          <w:br/>
           Ты получаешь этот партбилет.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2022-04-21T21:11:15+03:00</dcterms:created>
  <dcterms:modified xsi:type="dcterms:W3CDTF">2022-04-21T21:11:15+03:00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