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Народный суд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чувствую, близится судное время:
          <w:br/>
          Бездушье мы духом своим победим,
          <w:br/>
          И в сердце России пред странами всеми
          <w:br/>
          Народом народ будет грозно судим.
          <w:br/>
          И спросят избранники — русские люди —
          <w:br/>
          У всех обвиняемых русских людей,
          <w:br/>
          За что умертвили они в самосуде
          <w:br/>
          Цвет яркий культуры отчизны своей.
          <w:br/>
          Зачем православные Бога забыли,
          <w:br/>
          Зачем шли на брата, рубя и разя…
          <w:br/>
          И скажут они: «Мы обмануты были,
          <w:br/>
          Мы верили в то, во что верить нельзя…»
          <w:br/>
          И судьи умолкнут с печалью любовной,
          <w:br/>
          Поверив себя в неизбежный черед,
          <w:br/>
          И спросят: «Но кто же зачиншик виновный?»
          <w:br/>
          И будет ответ: «Виноват весь народ.
          <w:br/>
          Он думал о счастье отчизны родимой,
          <w:br/>
          Он шел на жестокость во имя Любви…»
          <w:br/>
          И судьи воскликнут: «Народ подсудимый!
          <w:br/>
          Ты нам не подсуден: мы — братья твои!
          <w:br/>
          Мы — часть твоя, плоть твоя, кровь твоя, грешный,
          <w:br/>
          Наивный, стремящийся вечно вперед,
          <w:br/>
          Взыскующий Бога в Европе кромешной,
          <w:br/>
          — Счастливый в несчастье, великий народ!»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2022-03-25T10:19:56+03:00</dcterms:created>
  <dcterms:modified xsi:type="dcterms:W3CDTF">2022-03-25T10:19:56+03:00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