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дурацкое счастье минует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дурацкое счастье минует.
          <w:br/>
           Нас минуют печаль и беда.
          <w:br/>
           Неужели настанет минута,
          <w:br/>
           когда я не увижу Тебя?
          <w:br/>
           И неважно, что, брошенный в жижу
          <w:br/>
           мирового слепого дождя,
          <w:br/>
           больше я никого не увижу.
          <w:br/>
           Страшно, что не увижу Тебя.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2022-04-22T12:47:29+03:00</dcterms:created>
  <dcterms:modified xsi:type="dcterms:W3CDTF">2022-04-22T12:47:29+03:00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