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Наскучив роскошью блистательных забав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Наскучив роскошью блистательных забав,
          <w:br/>
           Забыв высокие стремленья
          <w:br/>
           И пресыщение до времени узнав,
          <w:br/>
           Стареет наше поколенье.
          <w:br/>
           Стал недоверчивей угрюмый человек;
          <w:br/>
           Святого чуждый назначенья,
          <w:br/>
           Оканчивает он однообразный век
          <w:br/>
           В глубокой мгле предубежденья.
          <w:br/>
           Ему не принесло прекрасного плода
          <w:br/>
           Порока и добра познанье,
          <w:br/>
           И на челе его осталось навсегда
          <w:br/>
           Бессильной гордости сознанье;
          <w:br/>
           Свое ничтожество не хочет он понять
          <w:br/>
           И юных сил не развивает,
          <w:br/>
           Забытой старине стыдится подражать
          <w:br/>
           И нового не создавает.
          <w:br/>
           Слабея медленно под бременем борьбы
          <w:br/>
           С действительности») суровой,
          <w:br/>
           Он смутно прожил всю слепую нить судьбы,
          <w:br/>
           Влачит сомнения оковы,
          <w:br/>
           И в жалких хлопотах, в заботах мелочных,
          <w:br/>
           В тревоге жизни ежедневной
          <w:br/>
           Он тратит попусту избыток чувств святых,
          <w:br/>
           Минуты мысли вдохновенной.
          <w:br/>
           Не зная, где найти страданию исход
          <w:br/>
           Или вопросам объясненье,
          <w:br/>
           Печальных перемен он равнодушно ждет,
          <w:br/>
           Не требуя успокоенья;
          <w:br/>
           Во всех явлениях всегда одно и то ж
          <w:br/>
           Предузнавает он, унылый,
          <w:br/>
           И сон хладеющей души его похож
          <w:br/>
           На мир безжизненной могилы.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2022-04-22T02:32:43+03:00</dcterms:created>
  <dcterms:modified xsi:type="dcterms:W3CDTF">2022-04-22T02:32:43+03:00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