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верь тому, кто говорит красиво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 тому, кто говорит красиво,
          <w:br/>
           В его словах всегда игра.
          <w:br/>
           Поверь тому, кто молчаливо,
          <w:br/>
           Творит красивые 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2022-04-22T07:34:54+03:00</dcterms:created>
  <dcterms:modified xsi:type="dcterms:W3CDTF">2022-04-22T07:34:54+03:00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