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волнуйся, не плачь, не труди..."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волнуйся, не плачь, не труди
          <w:br/>
          Сил иссякших, и сердца не мучай
          <w:br/>
          Ты со мной, ты во мне, ты в груди,
          <w:br/>
          Как опора, как друг и как случай
          <w:br/>
          <w:br/>
          Верой в будущее не боюсь
          <w:br/>
          Показаться тебе краснобаем.
          <w:br/>
          Мы не жизнь, не душевный союз —
          <w:br/>
          Обоюдный обман обрубаем.
          <w:br/>
          <w:br/>
          Из тифозной тоски тюфяков
          <w:br/>
          Вон на воздух широт образцовый!
          <w:br/>
          Он мне брат и рука. Он таков,
          <w:br/>
          Что тебе, как письмо, адресован.
          <w:br/>
          <w:br/>
          Надорви ж его вширь, как письмо,
          <w:br/>
          С горизонтом вступи в переписку,
          <w:br/>
          Победи изнуренья измор,
          <w:br/>
          Заведи разговор по-альпийски.
          <w:br/>
          <w:br/>
          И над блюдом баварских озер,
          <w:br/>
          С мозгом гор, точно кости мосластых,
          <w:br/>
          Убедишься, что я не фразер
          <w:br/>
          С заготовленной к месту подсласткой.
          <w:br/>
          <w:br/>
          Добрый путь. Добрый путь. Наша связь,
          <w:br/>
          Наша честь не под кровлею дома.
          <w:br/>
          Как росток на свету распрямясь,
          <w:br/>
          Ты посмотришь на все по-другому.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2021-11-11T03:17:27+03:00</dcterms:created>
  <dcterms:modified xsi:type="dcterms:W3CDTF">2021-11-11T03:17:27+03:00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