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для того чтоб жить он ест и пьет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для того, чтоб жить, он ест и пьет, —
          <w:br/>
          Во всем он алчно ищет наслажденья,
          <w:br/>
          Ни святости любви не признает,
          <w:br/>
          Ни платы за любовь — деторожденья.
          <w:br/>
          <w:br/>
          На склоне лет бесплоден он, как мул,
          <w:br/>
          Плоть износил, хоть он ее и нежил,
          <w:br/>
          Дух оскорбил, природу обманул
          <w:br/>
          И прожил жизнь, как будто бы и не жил.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2022-03-20T13:01:17+03:00</dcterms:created>
  <dcterms:modified xsi:type="dcterms:W3CDTF">2022-03-20T13:01:17+03:00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