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надейся, дорогой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Дорогой, подойди к телефону,
          <w:br/>
           Женский голос, наверно, она.
          <w:br/>
           Жаль, что ей неизвестны законы —
          <w:br/>
           Не звонить, если дома жена.
          <w:br/>
           Ты растерян, мой милый, расстроен,
          <w:br/>
           Прячешь в дым выражение глаз.
          <w:br/>
           Что нас в этой истории трое,
          <w:br/>
           Поняла я, поверь, не сейчас.
          <w:br/>
          <w:br/>
          Но не надейся, дорогой,
          <w:br/>
           Что я отдам тебя другой.
          <w:br/>
           Я двадцать раз с тобой прощусь
          <w:br/>
           И двадцать раз к тебе вернусь.
          <w:br/>
           Я двадцать раз тебе навру,
          <w:br/>
           Что завтра вещи соберу,
          <w:br/>
           И двадцать раз, и двадцать раз
          <w:br/>
           Все будет снова, как сейчас.
          <w:br/>
          <w:br/>
          Мы друг другу с тобой не чужие,
          <w:br/>
           Сколько их, вместе прожитых дней!
          <w:br/>
           Не молчи, дорогой, расскажи мне,
          <w:br/>
           Я хочу знать всю правду о ней.
          <w:br/>
           Сколько лет, как зовут, кто такая
          <w:br/>
           И что значит она для тебя.
          <w:br/>
           Буду слушать я, слезы глотая,
          <w:br/>
           Ненавидя и все же любя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2022-04-22T02:57:27+03:00</dcterms:created>
  <dcterms:modified xsi:type="dcterms:W3CDTF">2022-04-22T02:57:27+03:00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