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 назад я была молода
          <w:br/>
          Для любви, для добра, для труда —
          <w:br/>
          Было столько избытка в груди,
          <w:br/>
          Было столько надежд впереди!
          <w:br/>
          За немилого сватала мать.
          <w:br/>
          Как бы свадьбы такой избежать?
          <w:br/>
          Да, но надо ль? Возникнул вопрос, —
          <w:br/>
          И взошла я на брачный утес…
          <w:br/>
          Но зато в ту же ночь, в ту же ночь
          <w:br/>
          Я ушла от немилого прочь
          <w:br/>
          И товаришу, — не по любви, —
          <w:br/>
          Отдала все куртины свои…
          <w:br/>
          А с рассветом ушла от него,
          <w:br/>
          Я ушла от него оттого,
          <w:br/>
          Что себя обобрала в чаду…
          <w:br/>
          — Как единственного я найду!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2022-03-22T11:16:45+03:00</dcterms:created>
  <dcterms:modified xsi:type="dcterms:W3CDTF">2022-03-22T11:16:45+03:00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