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повторяй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повторяй — душа твоя богата —
          <w:br/>
          Того, что было сказано когда-то,
          <w:br/>
          Но, может быть, поэзия сама —
          <w:br/>
          Одна великолепная цитата.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2022-03-19T19:44:14+03:00</dcterms:created>
  <dcterms:modified xsi:type="dcterms:W3CDTF">2022-03-19T19:44:14+03:00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