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 с теми я, кто бросил землю..."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 теми я, кто бросил землю
          <w:br/>
          На растерзание врагам.
          <w:br/>
          Их грубой лести я не внемлю,
          <w:br/>
          Им песен я своих не дам.
          <w:br/>
          <w:br/>
          Но вечно жалок мне изгнанник,
          <w:br/>
          Как заключенный, как больной.
          <w:br/>
          Темна твоя дорога, странник,
          <w:br/>
          Полынью пахнет хлеб чужой.
          <w:br/>
          <w:br/>
          А здесь, в глухом чаду пожара
          <w:br/>
          Остаток юности губя,
          <w:br/>
          Мы ни единого удара
          <w:br/>
          Не отклонили от себя.
          <w:br/>
          <w:br/>
          И знаем, что в оценке поздней
          <w:br/>
          Оправдан будет каждый час...
          <w:br/>
          Но в мире нет людей бесслезней,
          <w:br/>
          Надменнее и проще нас.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2021-11-10T20:30:20+03:00</dcterms:created>
  <dcterms:modified xsi:type="dcterms:W3CDTF">2021-11-10T20:30:20+03:00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