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сердись и прости. Ты цветешь одиноко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поздно желать,
          <w:br/>
           Все минуло: и счастье и горе.
          <w:br/>
           Вл. Соловьев
          <w:br/>
          <w:br/>
          Не сердись и прости. Ты цветешь одиноко,
          <w:br/>
          Да и мне не вернуть
          <w:br/>
          Этих снов золотых, этой веры глубокой…
          <w:br/>
          Безнадежен мой путь.
          <w:br/>
          Мыслью сонной цветя, ты блаженствуешь много,
          <w:br/>
          Ты лазурью сильна.
          <w:br/>
          Мне — другая и жизнь, и другая дорога,
          <w:br/>
          И душе — не до сна.
          <w:br/>
          Верь — несчастней моих молодых поклонений
          <w:br/>
          Нет в обширной стране,
          <w:br/>
          Где дышал и любил твой таинственный гений,
          <w:br/>
          Безучастный ко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2022-03-18T01:23:56+03:00</dcterms:created>
  <dcterms:modified xsi:type="dcterms:W3CDTF">2022-03-18T01:23:56+03:00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