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спорьте про молодость!..."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спорьте про молодость! Силы дерзаний
          <w:br/>
          Решают не годы, а сердца пылание.
          <w:br/>
          Ведь юность - не возраст, а состояние
          <w:br/>
          И стоит порою любых состояний!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2021-11-10T09:43:50+03:00</dcterms:created>
  <dcterms:modified xsi:type="dcterms:W3CDTF">2021-11-10T09:43:50+03:00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