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уделяй мне много времени..."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уделяй мне много времени,
          <w:br/>
          Вопросов мне не задавай.
          <w:br/>
          Глазами добрыми и верными
          <w:br/>
          Руки моей не задевай.
          <w:br/>
          <w:br/>
          Не проходи весной по лужицам,
          <w:br/>
          По следу следа моего.
          <w:br/>
          Я знаю - снова не получится
          <w:br/>
          Из этой встречи ничего.
          <w:br/>
          <w:br/>
          Ты думаешь, что я из гордости
          <w:br/>
          Хожу, с тобою не дружу?
          <w:br/>
          Я не из гордости - из горести
          <w:br/>
          Так прямо голову держу.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2021-11-11T05:11:56+03:00</dcterms:created>
  <dcterms:modified xsi:type="dcterms:W3CDTF">2021-11-11T05:11:56+03:00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