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умрешь, народ!.."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умрешь, народ!
          <w:br/>
          Бог тебя хранит!
          <w:br/>
          Сердцем дал — гранат,
          <w:br/>
          Грудью дал — гранит.
          <w:br/>
          <w:br/>
          Процветай, народ,—
          <w:br/>
          Твердый, как скрижаль,
          <w:br/>
          Жаркий, как гранат,
          <w:br/>
          Чистый, как хрусталь.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2021-11-11T14:44:37+03:00</dcterms:created>
  <dcterms:modified xsi:type="dcterms:W3CDTF">2021-11-11T14:44:37+03:00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