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устыдись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устыдись, склонив свои колени,
          <w:br/>
          Благодарить в восторге небеса,
          <w:br/>
          Что зришь еще один расцвет сирени
          <w:br/>
          И слышишь птиц весенних голоса.
          <w:br/>
          Земля цветет, вчера еще нагая,
          <w:br/>
          Цветет душа, ее цветам внемля.
          <w:br/>
          Нисходит в сердце радость всеблагая.
          <w:br/>
          Ценней бессмертья — смертная земля!
          <w:br/>
          Один лишь раз живя на этом свете
          <w:br/>
          И ощущая землю только раз,
          <w:br/>
          Забудь о судьбах будущих столетий:
          <w:br/>
          Вся жизнь твоя — в лучах раскрытых глаз!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2022-03-22T11:17:02+03:00</dcterms:created>
  <dcterms:modified xsi:type="dcterms:W3CDTF">2022-03-22T11:17:02+03:00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