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хочу ни любви, ни почестей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хочу ни любви, ни почестей:
          <w:br/>
          — Опьянительны. — Не падка!
          <w:br/>
          Даже яблочка мне не хочется
          <w:br/>
          — Соблазнительного — с лотка…
          <w:br/>
          <w:br/>
          Что-то цепью за мной волочится,
          <w:br/>
          Скоро громом начнет греметь.
          <w:br/>
          <w:br/>
          — Как мне хочется,
          <w:br/>
          Как мне хочется —
          <w:br/>
          Потихонечку умереть!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2022-03-17T14:17:00+03:00</dcterms:created>
  <dcterms:modified xsi:type="dcterms:W3CDTF">2022-03-17T14:17:00+03:00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