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Негры и куклы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продажу негров через море
          <w:br/>
           Вез португальский капитан.
          <w:br/>
           Они как мухи гибли с горя.
          <w:br/>
           Ах, черт возьми! какой изъян!
          <w:br/>
           «Что, — говорит он им, — грустите?
          <w:br/>
           Не стыдно ль? Полно хмурить лбы!
          <w:br/>
           Идите кукол посмотрите;
          <w:br/>
           Рассейтесь, милые рабы».
          <w:br/>
          <w:br/>
          Чтоб черный люд не так крушился,
          <w:br/>
           Театр воздвигли подвижной, —
          <w:br/>
           И вмиг Полишинель явился:
          <w:br/>
           Для негров этот нов герой.
          <w:br/>
           В нем все им странно показалось.
          <w:br/>
           Но — точно — меньше хмурят лбы;
          <w:br/>
           К слезам улыбка примешалась.
          <w:br/>
           Рассейтесь, милые рабы.
          <w:br/>
          <w:br/>
          Пока Полишинель храбрился,
          <w:br/>
           Явился страж городовой.
          <w:br/>
           Тот палкой хвать — и страж свалился.
          <w:br/>
           Пример расправы не дурной!
          <w:br/>
           Смех вырвался из каждой груди;
          <w:br/>
           Забыты цепи, гнет судьбы:
          <w:br/>
           Своим бедам не верны люди.
          <w:br/>
           Рассейтесь, милые рабы.
          <w:br/>
          <w:br/>
          Тут черт на сцену выступает,
          <w:br/>
           Всем мил своею чернотой.
          <w:br/>
           Буяна в лапы он хватает…
          <w:br/>
           К веселью повод им другой!
          <w:br/>
           Да, черным кончена расправа;
          <w:br/>
           Он стал решителем борьбы.
          <w:br/>
           В оковах бедным снится слава.
          <w:br/>
           Рассейтесь, милые рабы.
          <w:br/>
          <w:br/>
          Весь путь в Америку, где ждали
          <w:br/>
           Их бедствия еще грозней,
          <w:br/>
           На кукол глядя, забывали
          <w:br/>
           Рабы об участи своей…
          <w:br/>
           И нам, когда цари боятся,
          <w:br/>
           Чтоб мы не прокляли судьбы,
          <w:br/>
           Давать игрушек не скупятся:
          <w:br/>
           Рассейтесь, милые рабы.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2022-04-22T10:48:32+03:00</dcterms:created>
  <dcterms:modified xsi:type="dcterms:W3CDTF">2022-04-22T10:48:32+03:00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