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Неоконченное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Друг, тяготея к скрытым формам лести
          <w:br/>
          невесть кому — как трезвый человек
          <w:br/>
          тяжелым рассуждениям о смерти
          <w:br/>
          предпочитает толки о болезни —
          <w:br/>
          я, загрязняя жизнь как черновик
          <w:br/>
          дальнейших снов, твой адрес на конверте
          <w:br/>
          своим гриппозным осушаю паром,
          <w:br/>
          чтоб силы заразительной достичь
          <w:br/>
          смогли мои химические буквы
          <w:br/>
          и чтоб, прильнувший к паузам и порам
          <w:br/>
          сырых листов, я все-таки опричь
          <w:br/>
          пейзажа зимней черноморской бухты,
          <w:br/>
          описанной в дальнейшем, воплотился
          <w:br/>
          в том экземпляре мира беловом,
          <w:br/>
          где ты, противодействуя насилью
          <w:br/>
          чухонской стужи веточкою тирса,
          <w:br/>
          при ощущеньи в горле болевом
          <w:br/>
          полощешь рот аттическою солью.
          <w:br/>
          <w:br/>
          Зима перевалила через горы
          <w:br/>
          как альпинист с тяжелым рюкзаком,
          <w:br/>
          и снег лежит на чахлой повилике,
          <w:br/>
          как в ожидании Леандра Геро,
          <w:br/>
          зеленый Понт соленым языком
          <w:br/>
          лобзает полы тающей туники,
          <w:br/>
          но дева ждет и не меняет позы.
          <w:br/>
          Азийский ветер, загасив маяк
          <w:br/>
          на башне в Сесте, хлопает калиткой
          <w:br/>
          и на ночь глядя баламутит розы,
          <w:br/>
          в саду на склоне впавшие в столбняк,
          <w:br/>
          грохочет опрокинувшейся лейкой
          <w:br/>
          вниз по ступенькам, мимо цинерарий,
          <w:br/>
          знак восклицанья превращая в знак
          <w:br/>
          вопроса, гнет акацию; две кошки,
          <w:br/>
          составившие весь мой бестиарий,
          <w:br/>
          ныряют в погреб, и терзает звук
          <w:br/>
          в пустом стакане дребезжащей ложки.
          <w:br/>
          <w:br/>
          Чечетка ставень, взвизгиванье, хаос.
          <w:br/>
          Такое впечатленье, что пловец
          <w:br/>
          не там причалил и бредет задами
          <w:br/>
          к возлюбленной. Кряхтя и чертыхаясь,
          <w:br/>
          в соседнем доме генерал-вдовец
          <w:br/>
          впускает пса. А в следующем доме
          <w:br/>
          в окне торчит заряженное дробью
          <w:br/>
          ружье. И море далеко внизу
          <w:br/>
          ломает свои ребра дышлом мола,
          <w:br/>
          захлестывая гривой всю оглоблю.
          <w:br/>
          И сад стреножен путами лозы.
          <w:br/>
          И чувствуя отсутствие глагола
          <w:br/>
          для выраженья невозможной мысли
          <w:br/>
          о той причине, по которой нет
          <w:br/>
          Леандра, Геро — или снег, что то же,
          <w:br/>
          сползает в воду, и ты видишь после
          <w:br/>
          как озаряет медленный рассвет
          <w:br/>
          ее дымящееся паром ложе.
          <w:br/>
          <w:br/>
          Но это ветреная ночь, а ночи
          <w:br/>
          различны меж собою, как и дни.
          <w:br/>
          И все порою выглядит иначе.
          <w:br/>
          Порой так тихо, говоря короче,
          <w:br/>
          что слышишь вздохи камбалы на дне,
          <w:br/>
          что достигает пионерской дачи
          <w:br/>
          заморский скрип турецкого матраса.
          <w:br/>
          Так тихо, что далекая звезда,
          <w:br/>
          мерцающая в виде компромисса
          <w:br/>
          с чернилами ночного купороса,
          <w:br/>
          способна слышать шорохи дрозда
          <w:br/>
          в зеленой шевелюре кипариса.
          <w:br/>
          И я, который пишет эти строки,
          <w:br/>
          в негромком скрипе вечного пера,
          <w:br/>
          ползущего по клеткам в полумраке,
          <w:br/>
          совсем недавно метивший в пророки,
          <w:br/>
          я слышу голос своего вчера,
          <w:br/>
          и волосы мои впадают в руки.
          <w:br/>
          <w:br/>
          Друг, чти пространство! Время не преграда
          <w:br/>
          вторженью стужи и гуденью вьюг.
          <w:br/>
          Я снова убедился, что природа
          <w:br/>
          верна себе и, обалдев от гуда,
          <w:br/>
          я бросил Север и бежал на Юг
          <w:br/>
          в зеленое, родное время года.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2022-03-17T21:55:56+03:00</dcterms:created>
  <dcterms:modified xsi:type="dcterms:W3CDTF">2022-03-17T21:55:56+03:00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