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"Нередко люди и бранили..."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Нередко люди и бранили,
          <w:br/>
          И мучили меня за то,
          <w:br/>
          Что часто им прощал я то,
          <w:br/>
          Чего б они мне не простили.
          <w:br/>
          <w:br/>
          И начал рок меня томить.
          <w:br/>
          Карал безвинно и за дело -
          <w:br/>
          От сердца чувство отлетело,
          <w:br/>
          И я не мог ему простить.
          <w:br/>
          <w:br/>
          Я снова меж людей явился
          <w:br/>
          С холодным, сумрачным челом;
          <w:br/>
          Но взгляд, куда б ни обратился,
          <w:br/>
          Встречался с радостным лицом!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2021-11-10T16:16:58+03:00</dcterms:created>
  <dcterms:modified xsi:type="dcterms:W3CDTF">2021-11-10T16:16:58+03:00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