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зеницу ока и не 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зеницу ока и не камень,
          <w:br/>
           Одно я берегу: простую память.
          <w:br/>
           Так дерево — оно ветров упорней —
          <w:br/>
           Пускает в ночь извилистые корни.
          <w:br/>
           Пред чудом человеческой свободы
          <w:br/>
           Ничтожны версты и минута — годы;
          <w:br/>
           И сердце зрелое — тот мир просторный,
          <w:br/>
           Где звезды падают и всходят зерна.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2022-04-22T02:31:48+03:00</dcterms:created>
  <dcterms:modified xsi:type="dcterms:W3CDTF">2022-04-22T02:31:48+03:00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